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404B" w14:textId="77777777" w:rsidR="00002AAF" w:rsidRPr="00002AAF" w:rsidRDefault="00002AAF" w:rsidP="00002AAF">
      <w:pPr>
        <w:spacing w:after="0" w:line="240" w:lineRule="auto"/>
        <w:rPr>
          <w:rFonts w:ascii="Lexend" w:hAnsi="Lexend"/>
        </w:rPr>
      </w:pPr>
      <w:r w:rsidRPr="00002AAF">
        <w:rPr>
          <w:rFonts w:ascii="Lexend" w:hAnsi="Lexend"/>
          <w:b/>
          <w:bCs/>
        </w:rPr>
        <w:t>Discover the benefits of 5G!</w:t>
      </w:r>
    </w:p>
    <w:p w14:paraId="4D7825C8" w14:textId="77777777" w:rsidR="00002AAF" w:rsidRPr="00002AAF" w:rsidRDefault="00002AAF" w:rsidP="00002AAF">
      <w:pPr>
        <w:spacing w:after="0" w:line="240" w:lineRule="auto"/>
        <w:rPr>
          <w:rFonts w:ascii="Lexend" w:hAnsi="Lexend"/>
        </w:rPr>
      </w:pPr>
      <w:r w:rsidRPr="00002AAF">
        <w:rPr>
          <w:rFonts w:ascii="Lexend" w:hAnsi="Lexend"/>
        </w:rPr>
        <w:t> </w:t>
      </w:r>
    </w:p>
    <w:p w14:paraId="154E4DC3" w14:textId="791B63FD" w:rsidR="00002AAF" w:rsidRPr="00002AAF" w:rsidRDefault="00002AAF" w:rsidP="00002AAF">
      <w:pPr>
        <w:spacing w:after="0" w:line="240" w:lineRule="auto"/>
        <w:rPr>
          <w:rFonts w:ascii="Lexend" w:hAnsi="Lexend"/>
        </w:rPr>
      </w:pPr>
      <w:r w:rsidRPr="00002AAF">
        <w:rPr>
          <w:rFonts w:ascii="Lexend" w:hAnsi="Lexend"/>
        </w:rPr>
        <w:t>Essex County Council has launched a campaign called ‘</w:t>
      </w:r>
      <w:hyperlink r:id="rId9" w:history="1">
        <w:r w:rsidRPr="00002AAF">
          <w:rPr>
            <w:rStyle w:val="Hyperlink"/>
            <w:rFonts w:ascii="Lexend" w:hAnsi="Lexend"/>
          </w:rPr>
          <w:t>Be 5G Smart</w:t>
        </w:r>
      </w:hyperlink>
      <w:r w:rsidRPr="00002AAF">
        <w:rPr>
          <w:rFonts w:ascii="Lexend" w:hAnsi="Lexend"/>
        </w:rPr>
        <w:t xml:space="preserve">’, to raise awareness of 5G – the fifth generation of mobile internet. </w:t>
      </w:r>
    </w:p>
    <w:p w14:paraId="7809FF16" w14:textId="77777777" w:rsidR="00002AAF" w:rsidRPr="00002AAF" w:rsidRDefault="00002AAF" w:rsidP="00002AAF">
      <w:pPr>
        <w:spacing w:after="0" w:line="240" w:lineRule="auto"/>
        <w:rPr>
          <w:rFonts w:ascii="Lexend" w:hAnsi="Lexend"/>
        </w:rPr>
      </w:pPr>
      <w:r w:rsidRPr="00002AAF">
        <w:rPr>
          <w:rFonts w:ascii="Lexend" w:hAnsi="Lexend"/>
        </w:rPr>
        <w:t> </w:t>
      </w:r>
    </w:p>
    <w:p w14:paraId="328BF99C" w14:textId="77777777" w:rsidR="00002AAF" w:rsidRPr="00002AAF" w:rsidRDefault="00002AAF" w:rsidP="00002AAF">
      <w:pPr>
        <w:spacing w:after="0" w:line="240" w:lineRule="auto"/>
        <w:rPr>
          <w:rFonts w:ascii="Lexend" w:hAnsi="Lexend"/>
        </w:rPr>
      </w:pPr>
      <w:r w:rsidRPr="00002AAF">
        <w:rPr>
          <w:rFonts w:ascii="Lexend" w:hAnsi="Lexend"/>
        </w:rPr>
        <w:t xml:space="preserve">There are lots of myths about 5G, so the council is hoping to set the record straight on these, as well as show the benefits it can offer. </w:t>
      </w:r>
    </w:p>
    <w:p w14:paraId="3EF3B103" w14:textId="77777777" w:rsidR="00002AAF" w:rsidRPr="00002AAF" w:rsidRDefault="00002AAF" w:rsidP="00002AAF">
      <w:pPr>
        <w:spacing w:after="0" w:line="240" w:lineRule="auto"/>
        <w:rPr>
          <w:rFonts w:ascii="Lexend" w:hAnsi="Lexend"/>
        </w:rPr>
      </w:pPr>
      <w:r w:rsidRPr="00002AAF">
        <w:rPr>
          <w:rFonts w:ascii="Lexend" w:hAnsi="Lexend"/>
        </w:rPr>
        <w:t> </w:t>
      </w:r>
    </w:p>
    <w:p w14:paraId="25DA83AD" w14:textId="15EB1F93" w:rsidR="00002AAF" w:rsidRDefault="00002AAF" w:rsidP="00002AAF">
      <w:pPr>
        <w:spacing w:after="0" w:line="240" w:lineRule="auto"/>
        <w:rPr>
          <w:rFonts w:ascii="Lexend" w:hAnsi="Lexend"/>
        </w:rPr>
      </w:pPr>
      <w:r w:rsidRPr="00002AAF">
        <w:rPr>
          <w:rFonts w:ascii="Lexend" w:hAnsi="Lexend"/>
        </w:rPr>
        <w:t>Not only will 5G allow people in Essex to use technology on the go like never before – it’ll also revolutionise the way emergency services work, as well as help in the fight against climate change.</w:t>
      </w:r>
    </w:p>
    <w:p w14:paraId="78270585" w14:textId="0C0BA539" w:rsidR="00381E76" w:rsidRDefault="00381E76" w:rsidP="00002AAF">
      <w:pPr>
        <w:spacing w:after="0" w:line="240" w:lineRule="auto"/>
        <w:rPr>
          <w:rFonts w:ascii="Lexend" w:hAnsi="Lexend"/>
        </w:rPr>
      </w:pPr>
    </w:p>
    <w:p w14:paraId="5ACB643A" w14:textId="77777777" w:rsidR="00655026" w:rsidRDefault="00381E76" w:rsidP="00002AAF">
      <w:pPr>
        <w:spacing w:after="0" w:line="240" w:lineRule="auto"/>
        <w:rPr>
          <w:rFonts w:ascii="Lexend" w:hAnsi="Lexend"/>
        </w:rPr>
      </w:pPr>
      <w:r w:rsidRPr="00381E76">
        <w:rPr>
          <w:rFonts w:ascii="Lexend" w:hAnsi="Lexend"/>
        </w:rPr>
        <w:t xml:space="preserve">Right now, Essex County Council doesn’t have plans to roll out 5G, but </w:t>
      </w:r>
      <w:r w:rsidR="00A030EA">
        <w:rPr>
          <w:rFonts w:ascii="Lexend" w:hAnsi="Lexend"/>
        </w:rPr>
        <w:t xml:space="preserve">it is </w:t>
      </w:r>
      <w:r w:rsidRPr="00381E76">
        <w:rPr>
          <w:rFonts w:ascii="Lexend" w:hAnsi="Lexend"/>
        </w:rPr>
        <w:t xml:space="preserve">engaging with the mobile network operators to help increase 5G connectivity where possible. </w:t>
      </w:r>
    </w:p>
    <w:p w14:paraId="33B69A4D" w14:textId="77777777" w:rsidR="00655026" w:rsidRDefault="00655026" w:rsidP="00002AAF">
      <w:pPr>
        <w:spacing w:after="0" w:line="240" w:lineRule="auto"/>
        <w:rPr>
          <w:rFonts w:ascii="Lexend" w:hAnsi="Lexend"/>
        </w:rPr>
      </w:pPr>
    </w:p>
    <w:p w14:paraId="00FD4538" w14:textId="7E8EFFDB" w:rsidR="00002AAF" w:rsidRPr="00002AAF" w:rsidRDefault="00655026" w:rsidP="00002AAF">
      <w:pPr>
        <w:spacing w:after="0" w:line="240" w:lineRule="auto"/>
        <w:rPr>
          <w:rFonts w:ascii="Lexend" w:hAnsi="Lexend"/>
        </w:rPr>
      </w:pPr>
      <w:r>
        <w:rPr>
          <w:rFonts w:ascii="Lexend" w:hAnsi="Lexend"/>
        </w:rPr>
        <w:t>G</w:t>
      </w:r>
      <w:r w:rsidR="00A030EA">
        <w:rPr>
          <w:rFonts w:ascii="Lexend" w:hAnsi="Lexend"/>
        </w:rPr>
        <w:t xml:space="preserve">ood </w:t>
      </w:r>
      <w:r w:rsidR="00381E76" w:rsidRPr="00381E76">
        <w:rPr>
          <w:rFonts w:ascii="Lexend" w:hAnsi="Lexend"/>
        </w:rPr>
        <w:t xml:space="preserve">connectivity </w:t>
      </w:r>
      <w:r w:rsidR="00A030EA">
        <w:rPr>
          <w:rFonts w:ascii="Lexend" w:hAnsi="Lexend"/>
        </w:rPr>
        <w:t xml:space="preserve">– both </w:t>
      </w:r>
      <w:r w:rsidR="00A030EA" w:rsidRPr="00381E76">
        <w:rPr>
          <w:rFonts w:ascii="Lexend" w:hAnsi="Lexend"/>
        </w:rPr>
        <w:t>mobile and fixed (broadband)</w:t>
      </w:r>
      <w:r w:rsidR="00A030EA">
        <w:rPr>
          <w:rFonts w:ascii="Lexend" w:hAnsi="Lexend"/>
        </w:rPr>
        <w:t xml:space="preserve"> – is </w:t>
      </w:r>
      <w:r w:rsidR="00381E76" w:rsidRPr="00381E76">
        <w:rPr>
          <w:rFonts w:ascii="Lexend" w:hAnsi="Lexend"/>
        </w:rPr>
        <w:t xml:space="preserve">key to making Essex a good place to </w:t>
      </w:r>
      <w:r w:rsidR="00A030EA">
        <w:rPr>
          <w:rFonts w:ascii="Lexend" w:hAnsi="Lexend"/>
        </w:rPr>
        <w:t>live</w:t>
      </w:r>
      <w:r w:rsidR="00B77276">
        <w:rPr>
          <w:rFonts w:ascii="Lexend" w:hAnsi="Lexend"/>
        </w:rPr>
        <w:t xml:space="preserve"> and work</w:t>
      </w:r>
      <w:r w:rsidR="00A030EA">
        <w:rPr>
          <w:rFonts w:ascii="Lexend" w:hAnsi="Lexend"/>
        </w:rPr>
        <w:t xml:space="preserve">. </w:t>
      </w:r>
      <w:r w:rsidR="00DF02C0">
        <w:rPr>
          <w:rFonts w:ascii="Lexend" w:hAnsi="Lexend"/>
        </w:rPr>
        <w:t xml:space="preserve">To find out more about 5G, visit </w:t>
      </w:r>
      <w:r w:rsidR="00002AAF" w:rsidRPr="00002AAF">
        <w:rPr>
          <w:rFonts w:ascii="Lexend" w:hAnsi="Lexend"/>
        </w:rPr>
        <w:t xml:space="preserve">the </w:t>
      </w:r>
      <w:hyperlink r:id="rId10" w:history="1">
        <w:r w:rsidR="00002AAF" w:rsidRPr="00002AAF">
          <w:rPr>
            <w:rStyle w:val="Hyperlink"/>
            <w:rFonts w:ascii="Lexend" w:hAnsi="Lexend"/>
          </w:rPr>
          <w:t>Be 5G Smart campaign page</w:t>
        </w:r>
      </w:hyperlink>
      <w:r w:rsidR="00002AAF" w:rsidRPr="00002AAF">
        <w:rPr>
          <w:rFonts w:ascii="Lexend" w:hAnsi="Lexend"/>
        </w:rPr>
        <w:t>.</w:t>
      </w:r>
    </w:p>
    <w:p w14:paraId="4EF0725C" w14:textId="77777777" w:rsidR="0078054C" w:rsidRPr="00002AAF" w:rsidRDefault="0078054C" w:rsidP="00002AAF">
      <w:pPr>
        <w:spacing w:after="0" w:line="240" w:lineRule="auto"/>
        <w:rPr>
          <w:rFonts w:ascii="Lexend" w:hAnsi="Lexend"/>
        </w:rPr>
      </w:pPr>
    </w:p>
    <w:sectPr w:rsidR="0078054C" w:rsidRPr="0000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9894" w14:textId="77777777" w:rsidR="00690589" w:rsidRDefault="00690589" w:rsidP="00002AAF">
      <w:pPr>
        <w:spacing w:after="0" w:line="240" w:lineRule="auto"/>
      </w:pPr>
      <w:r>
        <w:separator/>
      </w:r>
    </w:p>
  </w:endnote>
  <w:endnote w:type="continuationSeparator" w:id="0">
    <w:p w14:paraId="671DB8F4" w14:textId="77777777" w:rsidR="00690589" w:rsidRDefault="00690589" w:rsidP="0000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5333" w14:textId="77777777" w:rsidR="00690589" w:rsidRDefault="00690589" w:rsidP="00002AAF">
      <w:pPr>
        <w:spacing w:after="0" w:line="240" w:lineRule="auto"/>
      </w:pPr>
      <w:r>
        <w:separator/>
      </w:r>
    </w:p>
  </w:footnote>
  <w:footnote w:type="continuationSeparator" w:id="0">
    <w:p w14:paraId="473D0A7B" w14:textId="77777777" w:rsidR="00690589" w:rsidRDefault="00690589" w:rsidP="00002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AF"/>
    <w:rsid w:val="00002AAF"/>
    <w:rsid w:val="00381E76"/>
    <w:rsid w:val="004E4DDA"/>
    <w:rsid w:val="00655026"/>
    <w:rsid w:val="00690589"/>
    <w:rsid w:val="0078054C"/>
    <w:rsid w:val="00A030EA"/>
    <w:rsid w:val="00B77276"/>
    <w:rsid w:val="00D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94424"/>
  <w15:chartTrackingRefBased/>
  <w15:docId w15:val="{D040D49F-8EE9-4ECA-B079-67773BF4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2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uperfastessex.org/5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uperfastessex.org/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9C8DBCE635546A7CA95FB792FB347" ma:contentTypeVersion="13" ma:contentTypeDescription="Create a new document." ma:contentTypeScope="" ma:versionID="427de74300c0ccc1918c99f04aa83e7e">
  <xsd:schema xmlns:xsd="http://www.w3.org/2001/XMLSchema" xmlns:xs="http://www.w3.org/2001/XMLSchema" xmlns:p="http://schemas.microsoft.com/office/2006/metadata/properties" xmlns:ns2="c38e72b7-c3ff-4a33-a99c-7ea9c13e6e16" xmlns:ns3="a53ffa03-c886-4883-bc34-9fee31bdd20e" targetNamespace="http://schemas.microsoft.com/office/2006/metadata/properties" ma:root="true" ma:fieldsID="e0bfb98b0d4ab50588ecf376cf0e2060" ns2:_="" ns3:_="">
    <xsd:import namespace="c38e72b7-c3ff-4a33-a99c-7ea9c13e6e16"/>
    <xsd:import namespace="a53ffa03-c886-4883-bc34-9fee31bdd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e72b7-c3ff-4a33-a99c-7ea9c13e6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ffa03-c886-4883-bc34-9fee31bdd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1408B-220B-41DC-947E-01F9F8F9E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2174D1-B5CE-48BF-A6BF-C78C0A8A7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FB6E5-4C6D-48FE-B4A9-AAF87F3F7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e72b7-c3ff-4a33-a99c-7ea9c13e6e16"/>
    <ds:schemaRef ds:uri="a53ffa03-c886-4883-bc34-9fee31bdd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Walkinshaw - Programme Communications Officer</dc:creator>
  <cp:keywords/>
  <dc:description/>
  <cp:lastModifiedBy>Laura Walkinshaw - Programme Communications Officer</cp:lastModifiedBy>
  <cp:revision>7</cp:revision>
  <dcterms:created xsi:type="dcterms:W3CDTF">2022-03-07T18:27:00Z</dcterms:created>
  <dcterms:modified xsi:type="dcterms:W3CDTF">2022-03-14T09:11:00Z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2022-03-07T18:28:50Z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fc7fc9cc-cbfd-4943-b43f-000099186606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0x01010020A9C8DBCE635546A7CA95FB792FB347</vt:lpwstr>
  </property>
</Properties>
</file>